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NEUROCRINE BIOSCIENCES,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JPMORGAN CHASE &amp; CO.</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5,719,691.00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20,413.00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6,337,388.00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767.00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6,338,240.00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09"/>
        <w:gridCol w:w="8941"/>
        <w:gridCol w:w="155"/>
      </w:tblGrid>
      <w:tr>
        <w:trPr/>
        <w:tc>
          <w:tcPr>
            <w:tcW w:w="1109" w:type="dxa"/>
            <w:tcBorders/>
            <w:vAlign w:val="center"/>
          </w:tcPr>
          <w:p>
            <w:pPr>
              <w:pStyle w:val="TableContents"/>
              <w:bidi w:val="0"/>
              <w:spacing w:before="0" w:after="283"/>
              <w:jc w:val="left"/>
              <w:rPr/>
            </w:pPr>
            <w:r>
              <w:rPr/>
              <w:t>Item 1.</w:t>
            </w:r>
          </w:p>
        </w:tc>
        <w:tc>
          <w:tcPr>
            <w:tcW w:w="894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(a)</w:t>
            </w:r>
          </w:p>
        </w:tc>
        <w:tc>
          <w:tcPr>
            <w:tcW w:w="8941" w:type="dxa"/>
            <w:tcBorders/>
            <w:vAlign w:val="center"/>
          </w:tcPr>
          <w:p>
            <w:pPr>
              <w:pStyle w:val="TableContents"/>
              <w:bidi w:val="0"/>
              <w:jc w:val="left"/>
              <w:rPr/>
            </w:pPr>
            <w:r>
              <w:rPr/>
              <w:t xml:space="preserve">Name of issuer: </w:t>
            </w:r>
          </w:p>
          <w:p>
            <w:pPr>
              <w:pStyle w:val="TableContents"/>
              <w:bidi w:val="0"/>
              <w:spacing w:before="0" w:after="0"/>
              <w:jc w:val="left"/>
              <w:rPr/>
            </w:pPr>
            <w:r>
              <w:rPr/>
              <w:t>NEUROCRINE BIOSCIENCES, INC.</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(b)</w:t>
            </w:r>
          </w:p>
        </w:tc>
        <w:tc>
          <w:tcPr>
            <w:tcW w:w="894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6027 Edgewood Bend Court San Diego CA 92130</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Item 2.</w:t>
            </w:r>
          </w:p>
        </w:tc>
        <w:tc>
          <w:tcPr>
            <w:tcW w:w="894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(a)</w:t>
            </w:r>
          </w:p>
        </w:tc>
        <w:tc>
          <w:tcPr>
            <w:tcW w:w="8941" w:type="dxa"/>
            <w:tcBorders/>
            <w:vAlign w:val="center"/>
          </w:tcPr>
          <w:p>
            <w:pPr>
              <w:pStyle w:val="TableContents"/>
              <w:bidi w:val="0"/>
              <w:jc w:val="left"/>
              <w:rPr/>
            </w:pPr>
            <w:r>
              <w:rPr/>
              <w:t xml:space="preserve">Name of person filing: </w:t>
            </w:r>
          </w:p>
          <w:p>
            <w:pPr>
              <w:pStyle w:val="TableContents"/>
              <w:bidi w:val="0"/>
              <w:spacing w:before="0" w:after="0"/>
              <w:jc w:val="left"/>
              <w:rPr/>
            </w:pPr>
            <w:r>
              <w:rPr/>
              <w:t>JPMORGAN CHASE &amp; CO.</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(b)</w:t>
            </w:r>
          </w:p>
        </w:tc>
        <w:tc>
          <w:tcPr>
            <w:tcW w:w="894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270 Park Avenue,,New York, NY 10017</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(c)</w:t>
            </w:r>
          </w:p>
        </w:tc>
        <w:tc>
          <w:tcPr>
            <w:tcW w:w="8941" w:type="dxa"/>
            <w:tcBorders/>
            <w:vAlign w:val="center"/>
          </w:tcPr>
          <w:p>
            <w:pPr>
              <w:pStyle w:val="TableContents"/>
              <w:bidi w:val="0"/>
              <w:jc w:val="left"/>
              <w:rPr/>
            </w:pPr>
            <w:r>
              <w:rPr/>
              <w:t xml:space="preserve">Citizenship: </w:t>
            </w:r>
          </w:p>
          <w:p>
            <w:pPr>
              <w:pStyle w:val="TableContents"/>
              <w:bidi w:val="0"/>
              <w:spacing w:before="0" w:after="0"/>
              <w:jc w:val="left"/>
              <w:rPr/>
            </w:pPr>
            <w:r>
              <w:rPr/>
              <w:t>DE</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(d)</w:t>
            </w:r>
          </w:p>
        </w:tc>
        <w:tc>
          <w:tcPr>
            <w:tcW w:w="894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$0.001 par value</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(e)</w:t>
            </w:r>
          </w:p>
        </w:tc>
        <w:tc>
          <w:tcPr>
            <w:tcW w:w="894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Item 3.</w:t>
            </w:r>
          </w:p>
        </w:tc>
        <w:tc>
          <w:tcPr>
            <w:tcW w:w="894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(a)</w:t>
            </w:r>
          </w:p>
        </w:tc>
        <w:tc>
          <w:tcPr>
            <w:tcW w:w="894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(b)</w:t>
            </w:r>
          </w:p>
        </w:tc>
        <w:tc>
          <w:tcPr>
            <w:tcW w:w="894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(c)</w:t>
            </w:r>
          </w:p>
        </w:tc>
        <w:tc>
          <w:tcPr>
            <w:tcW w:w="894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(d)</w:t>
            </w:r>
          </w:p>
        </w:tc>
        <w:tc>
          <w:tcPr>
            <w:tcW w:w="894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(e)</w:t>
            </w:r>
          </w:p>
        </w:tc>
        <w:tc>
          <w:tcPr>
            <w:tcW w:w="894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(f)</w:t>
            </w:r>
          </w:p>
        </w:tc>
        <w:tc>
          <w:tcPr>
            <w:tcW w:w="894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(g)</w:t>
            </w:r>
          </w:p>
        </w:tc>
        <w:tc>
          <w:tcPr>
            <w:tcW w:w="894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(h)</w:t>
            </w:r>
          </w:p>
        </w:tc>
        <w:tc>
          <w:tcPr>
            <w:tcW w:w="894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(i)</w:t>
            </w:r>
          </w:p>
        </w:tc>
        <w:tc>
          <w:tcPr>
            <w:tcW w:w="894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(j)</w:t>
            </w:r>
          </w:p>
        </w:tc>
        <w:tc>
          <w:tcPr>
            <w:tcW w:w="894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(k)</w:t>
            </w:r>
          </w:p>
        </w:tc>
        <w:tc>
          <w:tcPr>
            <w:tcW w:w="894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 </w:t>
            </w:r>
          </w:p>
        </w:tc>
        <w:tc>
          <w:tcPr>
            <w:tcW w:w="9096" w:type="dxa"/>
            <w:gridSpan w:val="2"/>
            <w:tcBorders/>
            <w:vAlign w:val="center"/>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Item 4.</w:t>
            </w:r>
          </w:p>
        </w:tc>
        <w:tc>
          <w:tcPr>
            <w:tcW w:w="894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(a)</w:t>
            </w:r>
          </w:p>
        </w:tc>
        <w:tc>
          <w:tcPr>
            <w:tcW w:w="894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6338240</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(b)</w:t>
            </w:r>
          </w:p>
        </w:tc>
        <w:tc>
          <w:tcPr>
            <w:tcW w:w="894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6.3  %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(c)</w:t>
            </w:r>
          </w:p>
        </w:tc>
        <w:tc>
          <w:tcPr>
            <w:tcW w:w="894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 </w:t>
            </w:r>
          </w:p>
        </w:tc>
        <w:tc>
          <w:tcPr>
            <w:tcW w:w="894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5719691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 </w:t>
            </w:r>
          </w:p>
        </w:tc>
        <w:tc>
          <w:tcPr>
            <w:tcW w:w="894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20413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 </w:t>
            </w:r>
          </w:p>
        </w:tc>
        <w:tc>
          <w:tcPr>
            <w:tcW w:w="894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6337388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 </w:t>
            </w:r>
          </w:p>
        </w:tc>
        <w:tc>
          <w:tcPr>
            <w:tcW w:w="894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767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Item 5.</w:t>
            </w:r>
          </w:p>
        </w:tc>
        <w:tc>
          <w:tcPr>
            <w:tcW w:w="894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 </w:t>
            </w:r>
          </w:p>
        </w:tc>
        <w:tc>
          <w:tcPr>
            <w:tcW w:w="894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Item 6.</w:t>
            </w:r>
          </w:p>
        </w:tc>
        <w:tc>
          <w:tcPr>
            <w:tcW w:w="894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 </w:t>
            </w:r>
          </w:p>
        </w:tc>
        <w:tc>
          <w:tcPr>
            <w:tcW w:w="8941"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Item 7.</w:t>
            </w:r>
          </w:p>
        </w:tc>
        <w:tc>
          <w:tcPr>
            <w:tcW w:w="894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 </w:t>
            </w:r>
          </w:p>
        </w:tc>
        <w:tc>
          <w:tcPr>
            <w:tcW w:w="8941"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J.P. Morgan Trust Company of Delaware; J.P. Morgan Securities LLC; JPMorgan Asset Management (Asia Pacific) Limited; JPMorgan Asset Management (UK) Limited; JPMorgan Chase Bank, National Association; J.P. Morgan Investment Management Inc.; J.P. Morgan Mansart Management Limited; JPMorgan Asset Management (Japan) Limited; 55I, LLC</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Item 8.</w:t>
            </w:r>
          </w:p>
        </w:tc>
        <w:tc>
          <w:tcPr>
            <w:tcW w:w="894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 </w:t>
            </w:r>
          </w:p>
        </w:tc>
        <w:tc>
          <w:tcPr>
            <w:tcW w:w="8941" w:type="dxa"/>
            <w:tcBorders/>
            <w:vAlign w:val="center"/>
          </w:tcPr>
          <w:p>
            <w:pPr>
              <w:pStyle w:val="TableContents"/>
              <w:bidi w:val="0"/>
              <w:spacing w:before="0" w:after="0"/>
              <w:jc w:val="both"/>
              <w:rPr/>
            </w:pPr>
            <w:r>
              <w:rPr/>
              <w:t xml:space="preserve">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Item 9.</w:t>
            </w:r>
          </w:p>
        </w:tc>
        <w:tc>
          <w:tcPr>
            <w:tcW w:w="894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 </w:t>
            </w:r>
          </w:p>
        </w:tc>
        <w:tc>
          <w:tcPr>
            <w:tcW w:w="8941"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376" w:type="dxa"/>
        <w:jc w:val="left"/>
        <w:tblInd w:w="0" w:type="dxa"/>
        <w:tblLayout w:type="fixed"/>
        <w:tblCellMar>
          <w:top w:w="28" w:type="dxa"/>
          <w:left w:w="28" w:type="dxa"/>
          <w:bottom w:w="28" w:type="dxa"/>
          <w:right w:w="28" w:type="dxa"/>
        </w:tblCellMar>
      </w:tblPr>
      <w:tblGrid>
        <w:gridCol w:w="3188"/>
        <w:gridCol w:w="3188"/>
      </w:tblGrid>
      <w:tr>
        <w:trPr/>
        <w:tc>
          <w:tcPr>
            <w:tcW w:w="3188" w:type="dxa"/>
            <w:tcBorders/>
            <w:vAlign w:val="center"/>
          </w:tcPr>
          <w:p>
            <w:pPr>
              <w:pStyle w:val="TableContents"/>
              <w:bidi w:val="0"/>
              <w:spacing w:before="0" w:after="0"/>
              <w:jc w:val="left"/>
              <w:rPr/>
            </w:pPr>
            <w:r>
              <w:rPr/>
              <w:t> </w:t>
            </w:r>
          </w:p>
          <w:tbl>
            <w:tblPr>
              <w:tblW w:w="3061" w:type="dxa"/>
              <w:jc w:val="left"/>
              <w:tblInd w:w="0" w:type="dxa"/>
              <w:tblLayout w:type="fixed"/>
              <w:tblCellMar>
                <w:top w:w="28" w:type="dxa"/>
                <w:left w:w="28" w:type="dxa"/>
                <w:bottom w:w="28" w:type="dxa"/>
                <w:right w:w="28" w:type="dxa"/>
              </w:tblCellMar>
            </w:tblPr>
            <w:tblGrid>
              <w:gridCol w:w="3061"/>
            </w:tblGrid>
            <w:tr>
              <w:trPr/>
              <w:tc>
                <w:tcPr>
                  <w:tcW w:w="3061" w:type="dxa"/>
                  <w:tcBorders/>
                  <w:vAlign w:val="center"/>
                </w:tcPr>
                <w:p>
                  <w:pPr>
                    <w:pStyle w:val="TableContents"/>
                    <w:bidi w:val="0"/>
                    <w:spacing w:before="0" w:after="0"/>
                    <w:jc w:val="left"/>
                    <w:rPr/>
                  </w:pPr>
                  <w:r>
                    <w:rPr/>
                    <w:t>JPMORGAN CHASE &amp; CO.</w:t>
                  </w:r>
                </w:p>
              </w:tc>
            </w:tr>
          </w:tbl>
          <w:p>
            <w:pPr>
              <w:pStyle w:val="TableContents"/>
              <w:bidi w:val="0"/>
              <w:spacing w:before="0" w:after="283"/>
              <w:jc w:val="left"/>
              <w:rPr/>
            </w:pPr>
            <w:r>
              <w:rPr/>
            </w:r>
          </w:p>
        </w:tc>
        <w:tc>
          <w:tcPr>
            <w:tcW w:w="318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5"/>
        <w:gridCol w:w="4330"/>
      </w:tblGrid>
      <w:tr>
        <w:trPr/>
        <w:tc>
          <w:tcPr>
            <w:tcW w:w="587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8"/>
              <w:gridCol w:w="9027"/>
            </w:tblGrid>
            <w:tr>
              <w:trPr/>
              <w:tc>
                <w:tcPr>
                  <w:tcW w:w="1178" w:type="dxa"/>
                  <w:tcBorders/>
                  <w:vAlign w:val="center"/>
                </w:tcPr>
                <w:p>
                  <w:pPr>
                    <w:pStyle w:val="TableContents"/>
                    <w:bidi w:val="0"/>
                    <w:spacing w:before="0" w:after="283"/>
                    <w:jc w:val="left"/>
                    <w:rPr/>
                  </w:pPr>
                  <w:r>
                    <w:rPr/>
                    <w:t>Signature:</w:t>
                  </w:r>
                </w:p>
              </w:tc>
              <w:tc>
                <w:tcPr>
                  <w:tcW w:w="9027" w:type="dxa"/>
                  <w:tcBorders/>
                  <w:vAlign w:val="center"/>
                </w:tcPr>
                <w:p>
                  <w:pPr>
                    <w:pStyle w:val="TableContents"/>
                    <w:bidi w:val="0"/>
                    <w:spacing w:before="0" w:after="283"/>
                    <w:jc w:val="left"/>
                    <w:rPr/>
                  </w:pPr>
                  <w:r>
                    <w:rPr/>
                    <w:t>Rachel Tsvaygoft</w:t>
                  </w:r>
                </w:p>
              </w:tc>
            </w:tr>
            <w:tr>
              <w:trPr/>
              <w:tc>
                <w:tcPr>
                  <w:tcW w:w="1178" w:type="dxa"/>
                  <w:tcBorders/>
                  <w:vAlign w:val="center"/>
                </w:tcPr>
                <w:p>
                  <w:pPr>
                    <w:pStyle w:val="TableContents"/>
                    <w:bidi w:val="0"/>
                    <w:spacing w:before="0" w:after="283"/>
                    <w:jc w:val="left"/>
                    <w:rPr/>
                  </w:pPr>
                  <w:r>
                    <w:rPr/>
                    <w:t>Name/Title:</w:t>
                  </w:r>
                </w:p>
              </w:tc>
              <w:tc>
                <w:tcPr>
                  <w:tcW w:w="9027" w:type="dxa"/>
                  <w:tcBorders/>
                  <w:vAlign w:val="center"/>
                </w:tcPr>
                <w:p>
                  <w:pPr>
                    <w:pStyle w:val="TableContents"/>
                    <w:bidi w:val="0"/>
                    <w:spacing w:before="0" w:after="283"/>
                    <w:jc w:val="left"/>
                    <w:rPr/>
                  </w:pPr>
                  <w:r>
                    <w:rPr/>
                    <w:t>Vice President</w:t>
                  </w:r>
                </w:p>
              </w:tc>
            </w:tr>
            <w:tr>
              <w:trPr/>
              <w:tc>
                <w:tcPr>
                  <w:tcW w:w="1178" w:type="dxa"/>
                  <w:tcBorders/>
                  <w:vAlign w:val="center"/>
                </w:tcPr>
                <w:p>
                  <w:pPr>
                    <w:pStyle w:val="TableContents"/>
                    <w:bidi w:val="0"/>
                    <w:spacing w:before="0" w:after="283"/>
                    <w:jc w:val="left"/>
                    <w:rPr/>
                  </w:pPr>
                  <w:r>
                    <w:rPr/>
                    <w:t>Date:</w:t>
                  </w:r>
                </w:p>
              </w:tc>
              <w:tc>
                <w:tcPr>
                  <w:tcW w:w="9027" w:type="dxa"/>
                  <w:tcBorders/>
                  <w:vAlign w:val="center"/>
                </w:tcPr>
                <w:p>
                  <w:pPr>
                    <w:pStyle w:val="TableContents"/>
                    <w:bidi w:val="0"/>
                    <w:spacing w:before="0" w:after="283"/>
                    <w:jc w:val="left"/>
                    <w:rPr/>
                  </w:pPr>
                  <w:r>
                    <w:rPr/>
                    <w:t>07/27/2026</w:t>
                  </w:r>
                </w:p>
              </w:tc>
            </w:tr>
          </w:tbl>
          <w:p>
            <w:pPr>
              <w:pStyle w:val="TableContents"/>
              <w:bidi w:val="0"/>
              <w:spacing w:before="0" w:after="283"/>
              <w:jc w:val="left"/>
              <w:rPr/>
            </w:pPr>
            <w:r>
              <w:rPr/>
            </w:r>
          </w:p>
        </w:tc>
        <w:tc>
          <w:tcPr>
            <w:tcW w:w="43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1024</Words>
  <Characters>5294</Characters>
  <CharactersWithSpaces>6305</CharactersWithSpaces>
  <Paragraphs>165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